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882E4">
      <w:pPr>
        <w:ind w:firstLine="643" w:firstLineChars="200"/>
        <w:jc w:val="center"/>
        <w:rPr>
          <w:sz w:val="32"/>
          <w:szCs w:val="32"/>
          <w:lang w:val="en-US" w:eastAsia="zh-CN"/>
        </w:rPr>
      </w:pPr>
      <w:r>
        <w:rPr>
          <w:rFonts w:hint="eastAsia"/>
          <w:b/>
          <w:bCs/>
          <w:sz w:val="32"/>
          <w:szCs w:val="32"/>
          <w:lang w:val="en-US" w:eastAsia="zh-CN"/>
        </w:rPr>
        <w:t>西安市第一医院2026年医疗护理员培训班招生简章</w:t>
      </w:r>
    </w:p>
    <w:p w14:paraId="77939BB0">
      <w:pPr>
        <w:rPr>
          <w:sz w:val="28"/>
          <w:szCs w:val="28"/>
        </w:rPr>
      </w:pPr>
      <w:r>
        <w:rPr>
          <w:sz w:val="28"/>
          <w:szCs w:val="28"/>
          <w:lang w:val="en-US" w:eastAsia="zh-CN"/>
        </w:rPr>
        <w:t>为贯彻落实国家卫生健康委等五部门《关于加强医疗护理员培训和规范管理工作的通知》（国卫医发〔2019〕49号）及陕西省卫生健康委等六部门《关于印发〈陕西省加强医疗护理员培训和规范管理工作实施方案〉的通知》（陕卫医发〔2025〕51号）文件精神，加强医疗护理员队伍建设，我院经</w:t>
      </w:r>
      <w:r>
        <w:rPr>
          <w:rFonts w:hint="eastAsia"/>
          <w:sz w:val="28"/>
          <w:szCs w:val="28"/>
          <w:lang w:val="en-US" w:eastAsia="zh-CN"/>
        </w:rPr>
        <w:t>西安</w:t>
      </w:r>
      <w:r>
        <w:rPr>
          <w:sz w:val="28"/>
          <w:szCs w:val="28"/>
          <w:lang w:val="en-US" w:eastAsia="zh-CN"/>
        </w:rPr>
        <w:t>市卫生健康委</w:t>
      </w:r>
      <w:r>
        <w:rPr>
          <w:rFonts w:hint="eastAsia"/>
          <w:sz w:val="28"/>
          <w:szCs w:val="28"/>
          <w:lang w:val="en-US" w:eastAsia="zh-CN"/>
        </w:rPr>
        <w:t>员会</w:t>
      </w:r>
      <w:r>
        <w:rPr>
          <w:sz w:val="28"/>
          <w:szCs w:val="28"/>
          <w:lang w:val="en-US" w:eastAsia="zh-CN"/>
        </w:rPr>
        <w:t>批准的医疗护理员培训基地，现面向社会公开招收2026年医疗护理员培训班学员：</w:t>
      </w:r>
    </w:p>
    <w:p w14:paraId="14D99204">
      <w:pPr>
        <w:numPr>
          <w:numId w:val="0"/>
        </w:numPr>
        <w:rPr>
          <w:sz w:val="28"/>
          <w:szCs w:val="28"/>
          <w:lang w:val="en-US" w:eastAsia="zh-CN"/>
        </w:rPr>
      </w:pPr>
      <w:r>
        <w:rPr>
          <w:rFonts w:hint="eastAsia"/>
          <w:sz w:val="28"/>
          <w:szCs w:val="28"/>
          <w:lang w:val="en-US" w:eastAsia="zh-CN"/>
        </w:rPr>
        <w:t>一、</w:t>
      </w:r>
      <w:r>
        <w:rPr>
          <w:sz w:val="28"/>
          <w:szCs w:val="28"/>
          <w:lang w:val="en-US" w:eastAsia="zh-CN"/>
        </w:rPr>
        <w:t>培训基地介绍</w:t>
      </w:r>
    </w:p>
    <w:p w14:paraId="2AA64A5B">
      <w:pPr>
        <w:numPr>
          <w:ilvl w:val="0"/>
          <w:numId w:val="0"/>
        </w:numPr>
        <w:rPr>
          <w:rFonts w:hint="eastAsia" w:eastAsia="宋体"/>
          <w:lang w:eastAsia="zh-CN"/>
        </w:rPr>
      </w:pPr>
      <w:r>
        <w:rPr>
          <w:rFonts w:hint="eastAsia"/>
          <w:sz w:val="28"/>
          <w:szCs w:val="28"/>
          <w:lang w:val="en-US" w:eastAsia="zh-CN"/>
        </w:rPr>
        <w:t>西安市第一医院是一所集医疗、教学、科研、预防、康复、急救为一体的公立三级甲等综合医院。医院实行“一院三区”（粉巷、高新、文理）同质化管理。西安护理学会老年护理专委会、眼科护理专委会、心血管护理专委会、信息化护理、眼视光护理、心脏大血管外科专委会共6个主委单位。护理学为西安市临床重点专科，是中华护理学会眼科专科护士临床实践基地，陕西省眼科专科护士培训基地、陕西省老年护理专科护士临床实践基地，西安市卫健委医疗护理员培训基地。我院在“无陪护”病房建设、老年护理及眼科护理发展、区域帮扶等方面成效显著，充分彰显了其在专科建设、人才培养、技术创新及优质医疗资源下沉等领域的引领示范作用。</w:t>
      </w:r>
    </w:p>
    <w:p w14:paraId="6B9CB4EE">
      <w:pPr>
        <w:rPr>
          <w:sz w:val="28"/>
          <w:szCs w:val="28"/>
          <w:lang w:val="en-US" w:eastAsia="zh-CN"/>
        </w:rPr>
      </w:pPr>
      <w:r>
        <w:rPr>
          <w:sz w:val="28"/>
          <w:szCs w:val="28"/>
          <w:lang w:val="en-US" w:eastAsia="zh-CN"/>
        </w:rPr>
        <w:t>二、招生对象</w:t>
      </w:r>
    </w:p>
    <w:p w14:paraId="6966E5A9">
      <w:pPr>
        <w:rPr>
          <w:rFonts w:hint="eastAsia"/>
          <w:sz w:val="28"/>
          <w:szCs w:val="28"/>
          <w:lang w:val="en-US" w:eastAsia="zh-CN"/>
        </w:rPr>
      </w:pPr>
      <w:r>
        <w:rPr>
          <w:rFonts w:hint="eastAsia"/>
          <w:sz w:val="28"/>
          <w:szCs w:val="28"/>
          <w:lang w:val="en-US" w:eastAsia="zh-CN"/>
        </w:rPr>
        <w:t>拟在陕西省医疗、医养结合机构从事医疗护理员工作或正在从事医疗护理员工作的人员；年龄在18周岁以上至60周岁以下；身体健康、品行良好、有责任心、尊重关心爱护服务对象；具有一定的文化程度和沟通能力。</w:t>
      </w:r>
    </w:p>
    <w:p w14:paraId="4E4F524F">
      <w:pPr>
        <w:rPr>
          <w:sz w:val="28"/>
          <w:szCs w:val="28"/>
          <w:lang w:val="en-US" w:eastAsia="zh-CN"/>
        </w:rPr>
      </w:pPr>
      <w:r>
        <w:rPr>
          <w:rFonts w:hint="eastAsia"/>
          <w:sz w:val="28"/>
          <w:szCs w:val="28"/>
          <w:lang w:val="en-US" w:eastAsia="zh-CN"/>
        </w:rPr>
        <w:t>三、</w:t>
      </w:r>
      <w:r>
        <w:rPr>
          <w:sz w:val="28"/>
          <w:szCs w:val="28"/>
          <w:lang w:val="en-US" w:eastAsia="zh-CN"/>
        </w:rPr>
        <w:t>招生计划</w:t>
      </w:r>
    </w:p>
    <w:p w14:paraId="611BFF32">
      <w:pPr>
        <w:rPr>
          <w:rFonts w:hint="default" w:eastAsia="宋体"/>
          <w:sz w:val="28"/>
          <w:szCs w:val="28"/>
          <w:lang w:val="en-US" w:eastAsia="zh-CN"/>
        </w:rPr>
      </w:pPr>
      <w:r>
        <w:rPr>
          <w:rFonts w:hint="eastAsia"/>
          <w:sz w:val="28"/>
          <w:szCs w:val="28"/>
          <w:lang w:val="en-US" w:eastAsia="zh-CN"/>
        </w:rPr>
        <w:t>报名</w:t>
      </w:r>
      <w:r>
        <w:rPr>
          <w:rFonts w:hint="default"/>
          <w:sz w:val="28"/>
          <w:szCs w:val="28"/>
          <w:lang w:val="en-US" w:eastAsia="zh-CN"/>
        </w:rPr>
        <w:t>截止</w:t>
      </w:r>
      <w:r>
        <w:rPr>
          <w:rFonts w:hint="eastAsia"/>
          <w:sz w:val="28"/>
          <w:szCs w:val="28"/>
          <w:lang w:val="en-US" w:eastAsia="zh-CN"/>
        </w:rPr>
        <w:t>日期：2026年6月7日17:00</w:t>
      </w:r>
    </w:p>
    <w:p w14:paraId="3F591F2A">
      <w:pPr>
        <w:rPr>
          <w:rFonts w:hint="eastAsia"/>
          <w:sz w:val="28"/>
          <w:szCs w:val="28"/>
          <w:lang w:val="en-US" w:eastAsia="zh-CN"/>
        </w:rPr>
      </w:pPr>
      <w:r>
        <w:rPr>
          <w:rFonts w:hint="eastAsia"/>
          <w:sz w:val="28"/>
          <w:szCs w:val="28"/>
          <w:lang w:val="en-US" w:eastAsia="zh-CN"/>
        </w:rPr>
        <w:t>开班时间：2026年6月8日</w:t>
      </w:r>
    </w:p>
    <w:p w14:paraId="52DACD40">
      <w:pPr>
        <w:rPr>
          <w:rFonts w:hint="eastAsia"/>
          <w:sz w:val="28"/>
          <w:szCs w:val="28"/>
          <w:lang w:val="en-US" w:eastAsia="zh-CN"/>
        </w:rPr>
      </w:pPr>
      <w:r>
        <w:rPr>
          <w:rFonts w:hint="eastAsia"/>
          <w:sz w:val="28"/>
          <w:szCs w:val="28"/>
          <w:lang w:val="en-US" w:eastAsia="zh-CN"/>
        </w:rPr>
        <w:t>培训时长：2周</w:t>
      </w:r>
    </w:p>
    <w:p w14:paraId="750461CD">
      <w:pPr>
        <w:rPr>
          <w:rFonts w:hint="default"/>
          <w:sz w:val="28"/>
          <w:szCs w:val="28"/>
          <w:lang w:val="en-US" w:eastAsia="zh-CN"/>
        </w:rPr>
      </w:pPr>
      <w:r>
        <w:rPr>
          <w:rFonts w:hint="eastAsia"/>
          <w:sz w:val="28"/>
          <w:szCs w:val="28"/>
          <w:lang w:val="en-US" w:eastAsia="zh-CN"/>
        </w:rPr>
        <w:t>培训费用：1000元/人（食宿自理）</w:t>
      </w:r>
    </w:p>
    <w:p w14:paraId="6A319E0F">
      <w:pPr>
        <w:rPr>
          <w:rFonts w:hint="default" w:eastAsia="宋体"/>
          <w:sz w:val="28"/>
          <w:szCs w:val="28"/>
          <w:lang w:val="en-US" w:eastAsia="zh-CN"/>
        </w:rPr>
      </w:pPr>
      <w:r>
        <w:rPr>
          <w:rFonts w:hint="eastAsia"/>
          <w:sz w:val="28"/>
          <w:szCs w:val="28"/>
        </w:rPr>
        <w:t>即日起报名，请将报名申请表电子版发送至报名邮箱</w:t>
      </w:r>
      <w:r>
        <w:rPr>
          <w:rFonts w:hint="default"/>
          <w:sz w:val="28"/>
          <w:szCs w:val="28"/>
          <w:lang w:val="en-US"/>
        </w:rPr>
        <w:t>（dyyyhuliyuan@163.com）</w:t>
      </w:r>
    </w:p>
    <w:p w14:paraId="53DCC57D">
      <w:pPr>
        <w:rPr>
          <w:sz w:val="28"/>
          <w:szCs w:val="28"/>
        </w:rPr>
      </w:pPr>
      <w:r>
        <w:rPr>
          <w:sz w:val="28"/>
          <w:szCs w:val="28"/>
          <w:lang w:val="en-US" w:eastAsia="zh-CN"/>
        </w:rPr>
        <w:t>四、考核与证书</w:t>
      </w:r>
    </w:p>
    <w:p w14:paraId="68482054">
      <w:pPr>
        <w:rPr>
          <w:rFonts w:hint="eastAsia"/>
          <w:sz w:val="28"/>
          <w:szCs w:val="28"/>
        </w:rPr>
      </w:pPr>
      <w:r>
        <w:rPr>
          <w:rFonts w:hint="eastAsia"/>
          <w:sz w:val="28"/>
          <w:szCs w:val="28"/>
        </w:rPr>
        <w:t>培训考核分为理论考核和实践考核两部分，考核成绩均≥60分，即为合格。考核合格后，由陕西省临床护理联合会颁发全省统一的医疗护理员培训合格证书，证书在全省医疗机构通用。</w:t>
      </w:r>
    </w:p>
    <w:p w14:paraId="113A0369">
      <w:pPr>
        <w:numPr>
          <w:ilvl w:val="0"/>
          <w:numId w:val="1"/>
        </w:numPr>
        <w:rPr>
          <w:sz w:val="28"/>
          <w:szCs w:val="28"/>
          <w:lang w:val="en-US" w:eastAsia="zh-CN"/>
        </w:rPr>
      </w:pPr>
      <w:r>
        <w:rPr>
          <w:sz w:val="28"/>
          <w:szCs w:val="28"/>
          <w:lang w:val="en-US" w:eastAsia="zh-CN"/>
        </w:rPr>
        <w:t>报到及培训地址</w:t>
      </w:r>
    </w:p>
    <w:p w14:paraId="26772B1D">
      <w:pPr>
        <w:numPr>
          <w:ilvl w:val="0"/>
          <w:numId w:val="0"/>
        </w:numPr>
        <w:ind w:left="0" w:firstLine="0"/>
        <w:rPr>
          <w:sz w:val="28"/>
          <w:szCs w:val="28"/>
          <w:lang w:val="en-US" w:eastAsia="zh-CN"/>
        </w:rPr>
      </w:pPr>
      <w:r>
        <w:rPr>
          <w:sz w:val="28"/>
          <w:szCs w:val="28"/>
          <w:lang w:val="en-US" w:eastAsia="zh-CN"/>
        </w:rPr>
        <w:t>报到地址：西安市碑林区南大街粉巷30号西安市第一医院护理部</w:t>
      </w:r>
    </w:p>
    <w:p w14:paraId="23515A9A">
      <w:pPr>
        <w:numPr>
          <w:ilvl w:val="0"/>
          <w:numId w:val="0"/>
        </w:numPr>
        <w:rPr>
          <w:rFonts w:hint="eastAsia"/>
          <w:sz w:val="28"/>
          <w:szCs w:val="28"/>
          <w:lang w:val="en-US" w:eastAsia="zh-CN"/>
        </w:rPr>
      </w:pPr>
      <w:r>
        <w:rPr>
          <w:rFonts w:hint="eastAsia"/>
          <w:sz w:val="28"/>
          <w:szCs w:val="28"/>
          <w:lang w:val="en-US" w:eastAsia="zh-CN"/>
        </w:rPr>
        <w:t>培训地址：西安市第一医院（高新院区）</w:t>
      </w:r>
      <w:r>
        <w:rPr>
          <w:rFonts w:hint="default"/>
          <w:sz w:val="28"/>
          <w:szCs w:val="28"/>
          <w:lang w:val="en-US" w:eastAsia="zh-CN"/>
        </w:rPr>
        <w:t>眼科二楼会议室（</w:t>
      </w:r>
      <w:r>
        <w:rPr>
          <w:rFonts w:hint="eastAsia"/>
          <w:sz w:val="28"/>
          <w:szCs w:val="28"/>
          <w:lang w:val="en-US" w:eastAsia="zh-CN"/>
        </w:rPr>
        <w:t>交通方式：乘坐地铁六号线，至西安南站A1口出站，乘坐西安市第一医院摆渡车</w:t>
      </w:r>
      <w:r>
        <w:rPr>
          <w:rFonts w:hint="default"/>
          <w:sz w:val="28"/>
          <w:szCs w:val="28"/>
          <w:lang w:val="en-US" w:eastAsia="zh-CN"/>
        </w:rPr>
        <w:t>）</w:t>
      </w:r>
    </w:p>
    <w:p w14:paraId="1C0F16B6">
      <w:pPr>
        <w:numPr>
          <w:ilvl w:val="0"/>
          <w:numId w:val="0"/>
        </w:numPr>
        <w:ind w:firstLine="560"/>
        <w:rPr>
          <w:rFonts w:hint="default"/>
          <w:sz w:val="28"/>
          <w:szCs w:val="28"/>
          <w:lang w:val="en-US" w:eastAsia="zh-CN"/>
        </w:rPr>
      </w:pPr>
      <w:r>
        <w:drawing>
          <wp:inline distT="0" distB="0" distL="0" distR="0">
            <wp:extent cx="2370455" cy="4527550"/>
            <wp:effectExtent l="0" t="0" r="10795" b="6350"/>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4" cstate="print"/>
                    <a:srcRect/>
                    <a:stretch>
                      <a:fillRect/>
                    </a:stretch>
                  </pic:blipFill>
                  <pic:spPr>
                    <a:xfrm>
                      <a:off x="0" y="0"/>
                      <a:ext cx="2370455" cy="4527550"/>
                    </a:xfrm>
                    <a:prstGeom prst="rect">
                      <a:avLst/>
                    </a:prstGeom>
                    <a:ln>
                      <a:noFill/>
                    </a:ln>
                  </pic:spPr>
                </pic:pic>
              </a:graphicData>
            </a:graphic>
          </wp:inline>
        </w:drawing>
      </w:r>
      <w:r>
        <w:drawing>
          <wp:inline distT="0" distB="0" distL="0" distR="0">
            <wp:extent cx="2486025" cy="4552315"/>
            <wp:effectExtent l="0" t="0" r="9525" b="635"/>
            <wp:docPr id="1027" name="图片 3"/>
            <wp:cNvGraphicFramePr/>
            <a:graphic xmlns:a="http://schemas.openxmlformats.org/drawingml/2006/main">
              <a:graphicData uri="http://schemas.openxmlformats.org/drawingml/2006/picture">
                <pic:pic xmlns:pic="http://schemas.openxmlformats.org/drawingml/2006/picture">
                  <pic:nvPicPr>
                    <pic:cNvPr id="1027" name="图片 3"/>
                    <pic:cNvPicPr/>
                  </pic:nvPicPr>
                  <pic:blipFill>
                    <a:blip r:embed="rId5" cstate="print"/>
                    <a:srcRect/>
                    <a:stretch>
                      <a:fillRect/>
                    </a:stretch>
                  </pic:blipFill>
                  <pic:spPr>
                    <a:xfrm>
                      <a:off x="0" y="0"/>
                      <a:ext cx="2486025" cy="4552315"/>
                    </a:xfrm>
                    <a:prstGeom prst="rect">
                      <a:avLst/>
                    </a:prstGeom>
                    <a:ln>
                      <a:noFill/>
                    </a:ln>
                  </pic:spPr>
                </pic:pic>
              </a:graphicData>
            </a:graphic>
          </wp:inline>
        </w:drawing>
      </w:r>
    </w:p>
    <w:p w14:paraId="0A88B039">
      <w:pPr>
        <w:numPr>
          <w:numId w:val="0"/>
        </w:numPr>
        <w:ind w:leftChars="0"/>
        <w:rPr>
          <w:sz w:val="28"/>
          <w:szCs w:val="28"/>
          <w:lang w:val="en-US" w:eastAsia="zh-CN"/>
        </w:rPr>
      </w:pPr>
      <w:r>
        <w:rPr>
          <w:rFonts w:hint="eastAsia"/>
          <w:sz w:val="28"/>
          <w:szCs w:val="28"/>
          <w:lang w:val="en-US" w:eastAsia="zh-CN"/>
        </w:rPr>
        <w:t>六、</w:t>
      </w:r>
      <w:r>
        <w:rPr>
          <w:sz w:val="28"/>
          <w:szCs w:val="28"/>
          <w:lang w:val="en-US" w:eastAsia="zh-CN"/>
        </w:rPr>
        <w:t>联系方式</w:t>
      </w:r>
    </w:p>
    <w:p w14:paraId="7B4D1C46">
      <w:pPr>
        <w:numPr>
          <w:ilvl w:val="0"/>
          <w:numId w:val="0"/>
        </w:numPr>
        <w:rPr>
          <w:rFonts w:hint="eastAsia"/>
          <w:sz w:val="28"/>
          <w:szCs w:val="28"/>
          <w:lang w:val="en-US" w:eastAsia="zh-CN"/>
        </w:rPr>
      </w:pPr>
      <w:r>
        <w:rPr>
          <w:rFonts w:hint="eastAsia"/>
          <w:sz w:val="28"/>
          <w:szCs w:val="28"/>
          <w:lang w:val="en-US" w:eastAsia="zh-CN"/>
        </w:rPr>
        <w:t>联系部门：西安市第一医院护理部  029-87630721</w:t>
      </w:r>
    </w:p>
    <w:p w14:paraId="30855720">
      <w:pPr>
        <w:numPr>
          <w:ilvl w:val="0"/>
          <w:numId w:val="0"/>
        </w:numPr>
        <w:rPr>
          <w:rFonts w:hint="default"/>
          <w:sz w:val="28"/>
          <w:szCs w:val="28"/>
          <w:lang w:val="en-US" w:eastAsia="zh-CN"/>
        </w:rPr>
      </w:pPr>
      <w:r>
        <w:rPr>
          <w:rFonts w:hint="eastAsia"/>
          <w:sz w:val="28"/>
          <w:szCs w:val="28"/>
          <w:lang w:val="en-US" w:eastAsia="zh-CN"/>
        </w:rPr>
        <w:t>联系人：赵老师</w:t>
      </w:r>
    </w:p>
    <w:p w14:paraId="3ECF5AF5">
      <w:pPr>
        <w:numPr>
          <w:ilvl w:val="0"/>
          <w:numId w:val="0"/>
        </w:numPr>
        <w:rPr>
          <w:rFonts w:hint="default"/>
          <w:sz w:val="28"/>
          <w:szCs w:val="28"/>
          <w:lang w:val="en-US" w:eastAsia="zh-CN"/>
        </w:rPr>
      </w:pPr>
      <w:r>
        <w:rPr>
          <w:rFonts w:hint="eastAsia"/>
          <w:sz w:val="28"/>
          <w:szCs w:val="28"/>
          <w:lang w:val="en-US" w:eastAsia="zh-CN"/>
        </w:rPr>
        <w:t>电子邮箱：dyyyhuliyuan@163.com</w:t>
      </w:r>
    </w:p>
    <w:p w14:paraId="5BD5C17C">
      <w:pPr>
        <w:rPr>
          <w:rFonts w:hint="default" w:eastAsia="宋体"/>
          <w:sz w:val="28"/>
          <w:szCs w:val="28"/>
          <w:lang w:val="en-US" w:eastAsia="zh-CN"/>
        </w:rPr>
      </w:pPr>
      <w:r>
        <w:rPr>
          <w:rFonts w:hint="eastAsia"/>
          <w:sz w:val="28"/>
          <w:szCs w:val="28"/>
          <w:lang w:val="en-US" w:eastAsia="zh-CN"/>
        </w:rPr>
        <w:t xml:space="preserve">    </w:t>
      </w:r>
    </w:p>
    <w:p w14:paraId="6C63DF8C">
      <w:pPr>
        <w:rPr>
          <w:sz w:val="28"/>
          <w:szCs w:val="28"/>
        </w:rPr>
      </w:pPr>
      <w:r>
        <w:rPr>
          <w:sz w:val="28"/>
          <w:szCs w:val="28"/>
        </w:rPr>
        <w:br w:type="page"/>
      </w:r>
    </w:p>
    <w:p w14:paraId="6C69D0BA">
      <w:pPr>
        <w:jc w:val="center"/>
        <w:rPr>
          <w:rFonts w:hint="default"/>
          <w:b/>
          <w:bCs/>
          <w:sz w:val="40"/>
          <w:szCs w:val="48"/>
          <w:lang w:val="en-US" w:eastAsia="zh-CN"/>
        </w:rPr>
      </w:pPr>
      <w:bookmarkStart w:id="0" w:name="_GoBack"/>
      <w:r>
        <w:rPr>
          <w:rFonts w:hint="eastAsia"/>
          <w:b/>
          <w:bCs/>
          <w:sz w:val="40"/>
          <w:szCs w:val="48"/>
          <w:lang w:val="en-US" w:eastAsia="zh-CN"/>
        </w:rPr>
        <w:t>西安市第一医院医疗护理员报名表</w:t>
      </w:r>
      <w:bookmarkEnd w:id="0"/>
    </w:p>
    <w:tbl>
      <w:tblPr>
        <w:tblStyle w:val="3"/>
        <w:tblpPr w:leftFromText="180" w:rightFromText="180" w:vertAnchor="text" w:horzAnchor="page" w:tblpX="1222" w:tblpY="195"/>
        <w:tblOverlap w:val="never"/>
        <w:tblW w:w="9716" w:type="dxa"/>
        <w:tblInd w:w="0" w:type="dxa"/>
        <w:tblLayout w:type="fixed"/>
        <w:tblCellMar>
          <w:top w:w="0" w:type="dxa"/>
          <w:left w:w="0" w:type="dxa"/>
          <w:bottom w:w="0" w:type="dxa"/>
          <w:right w:w="0" w:type="dxa"/>
        </w:tblCellMar>
      </w:tblPr>
      <w:tblGrid>
        <w:gridCol w:w="1696"/>
        <w:gridCol w:w="1412"/>
        <w:gridCol w:w="258"/>
        <w:gridCol w:w="567"/>
        <w:gridCol w:w="497"/>
        <w:gridCol w:w="387"/>
        <w:gridCol w:w="678"/>
        <w:gridCol w:w="384"/>
        <w:gridCol w:w="680"/>
        <w:gridCol w:w="1066"/>
        <w:gridCol w:w="2091"/>
      </w:tblGrid>
      <w:tr w14:paraId="0CD9975A">
        <w:tblPrEx>
          <w:tblCellMar>
            <w:top w:w="0" w:type="dxa"/>
            <w:left w:w="0" w:type="dxa"/>
            <w:bottom w:w="0" w:type="dxa"/>
            <w:right w:w="0" w:type="dxa"/>
          </w:tblCellMar>
        </w:tblPrEx>
        <w:trPr>
          <w:trHeight w:val="719" w:hRule="atLeast"/>
        </w:trPr>
        <w:tc>
          <w:tcPr>
            <w:tcW w:w="1696" w:type="dxa"/>
            <w:tcBorders>
              <w:top w:val="single" w:color="auto" w:sz="8" w:space="0"/>
              <w:left w:val="single" w:color="auto" w:sz="8" w:space="0"/>
              <w:bottom w:val="single" w:color="auto" w:sz="8" w:space="0"/>
              <w:right w:val="single" w:color="auto" w:sz="8" w:space="0"/>
            </w:tcBorders>
            <w:vAlign w:val="center"/>
          </w:tcPr>
          <w:p w14:paraId="5DD1544F">
            <w:pPr>
              <w:widowControl/>
              <w:autoSpaceDE w:val="0"/>
              <w:autoSpaceDN w:val="0"/>
              <w:adjustRightInd w:val="0"/>
              <w:spacing w:before="86" w:line="5" w:lineRule="atLeast"/>
              <w:jc w:val="center"/>
              <w:rPr>
                <w:rFonts w:ascii="宋体"/>
                <w:kern w:val="0"/>
                <w:sz w:val="24"/>
                <w:szCs w:val="20"/>
              </w:rPr>
            </w:pPr>
            <w:r>
              <w:rPr>
                <w:rFonts w:hint="eastAsia" w:ascii="宋体"/>
                <w:kern w:val="0"/>
                <w:sz w:val="24"/>
                <w:szCs w:val="19"/>
              </w:rPr>
              <w:t>姓    名</w:t>
            </w:r>
          </w:p>
        </w:tc>
        <w:tc>
          <w:tcPr>
            <w:tcW w:w="1412" w:type="dxa"/>
            <w:tcBorders>
              <w:top w:val="single" w:color="auto" w:sz="8" w:space="0"/>
              <w:left w:val="single" w:color="auto" w:sz="8" w:space="0"/>
              <w:bottom w:val="single" w:color="auto" w:sz="8" w:space="0"/>
              <w:right w:val="single" w:color="auto" w:sz="8" w:space="0"/>
            </w:tcBorders>
          </w:tcPr>
          <w:p w14:paraId="750E0DE4">
            <w:pPr>
              <w:widowControl/>
              <w:autoSpaceDE w:val="0"/>
              <w:autoSpaceDN w:val="0"/>
              <w:adjustRightInd w:val="0"/>
              <w:spacing w:line="5" w:lineRule="atLeast"/>
              <w:rPr>
                <w:rFonts w:ascii="宋体"/>
                <w:kern w:val="0"/>
                <w:sz w:val="20"/>
                <w:szCs w:val="20"/>
              </w:rPr>
            </w:pPr>
          </w:p>
        </w:tc>
        <w:tc>
          <w:tcPr>
            <w:tcW w:w="825" w:type="dxa"/>
            <w:gridSpan w:val="2"/>
            <w:tcBorders>
              <w:top w:val="single" w:color="auto" w:sz="8" w:space="0"/>
              <w:left w:val="single" w:color="auto" w:sz="8" w:space="0"/>
              <w:bottom w:val="single" w:color="auto" w:sz="8" w:space="0"/>
              <w:right w:val="single" w:color="auto" w:sz="8" w:space="0"/>
            </w:tcBorders>
            <w:vAlign w:val="center"/>
          </w:tcPr>
          <w:p w14:paraId="71447B1E">
            <w:pPr>
              <w:widowControl/>
              <w:autoSpaceDE w:val="0"/>
              <w:autoSpaceDN w:val="0"/>
              <w:adjustRightInd w:val="0"/>
              <w:spacing w:before="86" w:line="5" w:lineRule="atLeast"/>
              <w:jc w:val="center"/>
              <w:rPr>
                <w:rFonts w:hint="eastAsia" w:ascii="宋体"/>
                <w:kern w:val="0"/>
                <w:sz w:val="24"/>
                <w:szCs w:val="20"/>
              </w:rPr>
            </w:pPr>
            <w:r>
              <w:rPr>
                <w:rFonts w:hint="eastAsia" w:ascii="宋体"/>
                <w:kern w:val="0"/>
                <w:sz w:val="24"/>
                <w:szCs w:val="19"/>
              </w:rPr>
              <w:t>性别</w:t>
            </w:r>
          </w:p>
        </w:tc>
        <w:tc>
          <w:tcPr>
            <w:tcW w:w="884" w:type="dxa"/>
            <w:gridSpan w:val="2"/>
            <w:tcBorders>
              <w:top w:val="single" w:color="auto" w:sz="8" w:space="0"/>
              <w:left w:val="single" w:color="auto" w:sz="8" w:space="0"/>
              <w:bottom w:val="single" w:color="auto" w:sz="8" w:space="0"/>
              <w:right w:val="single" w:color="auto" w:sz="8" w:space="0"/>
            </w:tcBorders>
          </w:tcPr>
          <w:p w14:paraId="357DF53C">
            <w:pPr>
              <w:widowControl/>
              <w:autoSpaceDE w:val="0"/>
              <w:autoSpaceDN w:val="0"/>
              <w:adjustRightInd w:val="0"/>
              <w:spacing w:line="5" w:lineRule="atLeast"/>
              <w:rPr>
                <w:rFonts w:ascii="宋体"/>
                <w:kern w:val="0"/>
                <w:sz w:val="24"/>
                <w:szCs w:val="20"/>
              </w:rPr>
            </w:pPr>
          </w:p>
        </w:tc>
        <w:tc>
          <w:tcPr>
            <w:tcW w:w="1062" w:type="dxa"/>
            <w:gridSpan w:val="2"/>
            <w:tcBorders>
              <w:top w:val="single" w:color="auto" w:sz="8" w:space="0"/>
              <w:left w:val="single" w:color="auto" w:sz="8" w:space="0"/>
              <w:bottom w:val="single" w:color="auto" w:sz="8" w:space="0"/>
              <w:right w:val="single" w:color="auto" w:sz="8" w:space="0"/>
            </w:tcBorders>
            <w:vAlign w:val="center"/>
          </w:tcPr>
          <w:p w14:paraId="6686E0E8">
            <w:pPr>
              <w:widowControl/>
              <w:autoSpaceDE w:val="0"/>
              <w:autoSpaceDN w:val="0"/>
              <w:adjustRightInd w:val="0"/>
              <w:spacing w:before="86" w:line="5" w:lineRule="atLeast"/>
              <w:jc w:val="center"/>
              <w:rPr>
                <w:rFonts w:ascii="宋体"/>
                <w:kern w:val="0"/>
                <w:sz w:val="24"/>
                <w:szCs w:val="20"/>
              </w:rPr>
            </w:pPr>
            <w:r>
              <w:rPr>
                <w:rFonts w:hint="eastAsia" w:ascii="宋体"/>
                <w:kern w:val="0"/>
                <w:sz w:val="24"/>
                <w:szCs w:val="19"/>
              </w:rPr>
              <w:t>出生日期</w:t>
            </w:r>
          </w:p>
        </w:tc>
        <w:tc>
          <w:tcPr>
            <w:tcW w:w="1746" w:type="dxa"/>
            <w:gridSpan w:val="2"/>
            <w:tcBorders>
              <w:top w:val="single" w:color="auto" w:sz="8" w:space="0"/>
              <w:left w:val="single" w:color="auto" w:sz="8" w:space="0"/>
              <w:bottom w:val="single" w:color="auto" w:sz="8" w:space="0"/>
              <w:right w:val="single" w:color="auto" w:sz="8" w:space="0"/>
            </w:tcBorders>
          </w:tcPr>
          <w:p w14:paraId="035EC9B3">
            <w:pPr>
              <w:widowControl/>
              <w:autoSpaceDE w:val="0"/>
              <w:autoSpaceDN w:val="0"/>
              <w:adjustRightInd w:val="0"/>
              <w:spacing w:line="5" w:lineRule="atLeast"/>
              <w:rPr>
                <w:rFonts w:ascii="宋体"/>
                <w:kern w:val="0"/>
                <w:sz w:val="20"/>
                <w:szCs w:val="20"/>
              </w:rPr>
            </w:pPr>
          </w:p>
        </w:tc>
        <w:tc>
          <w:tcPr>
            <w:tcW w:w="2091" w:type="dxa"/>
            <w:vMerge w:val="restart"/>
            <w:tcBorders>
              <w:top w:val="single" w:color="auto" w:sz="8" w:space="0"/>
              <w:left w:val="single" w:color="auto" w:sz="8" w:space="0"/>
              <w:bottom w:val="single" w:color="auto" w:sz="8" w:space="0"/>
              <w:right w:val="single" w:color="auto" w:sz="8" w:space="0"/>
            </w:tcBorders>
          </w:tcPr>
          <w:p w14:paraId="654E2FF4">
            <w:pPr>
              <w:widowControl/>
              <w:autoSpaceDE w:val="0"/>
              <w:autoSpaceDN w:val="0"/>
              <w:adjustRightInd w:val="0"/>
              <w:spacing w:before="205" w:line="0" w:lineRule="atLeast"/>
              <w:ind w:right="-31" w:rightChars="-15"/>
              <w:jc w:val="center"/>
              <w:rPr>
                <w:rFonts w:hint="eastAsia" w:ascii="宋体"/>
                <w:kern w:val="0"/>
                <w:szCs w:val="19"/>
              </w:rPr>
            </w:pPr>
            <w:r>
              <w:rPr>
                <w:rFonts w:hint="eastAsia" w:ascii="宋体"/>
                <w:kern w:val="0"/>
                <w:szCs w:val="19"/>
              </w:rPr>
              <w:t>近期</w:t>
            </w:r>
          </w:p>
          <w:p w14:paraId="60B079D2">
            <w:pPr>
              <w:widowControl/>
              <w:autoSpaceDE w:val="0"/>
              <w:autoSpaceDN w:val="0"/>
              <w:adjustRightInd w:val="0"/>
              <w:spacing w:before="205" w:line="0" w:lineRule="atLeast"/>
              <w:ind w:right="-31" w:rightChars="-15"/>
              <w:jc w:val="center"/>
              <w:rPr>
                <w:rFonts w:hint="eastAsia" w:ascii="宋体"/>
                <w:kern w:val="0"/>
                <w:szCs w:val="19"/>
              </w:rPr>
            </w:pPr>
            <w:r>
              <w:rPr>
                <w:rFonts w:hint="eastAsia" w:ascii="宋体"/>
                <w:kern w:val="0"/>
                <w:szCs w:val="19"/>
              </w:rPr>
              <w:t>二寸免冠</w:t>
            </w:r>
          </w:p>
          <w:p w14:paraId="3AA46F10">
            <w:pPr>
              <w:widowControl/>
              <w:autoSpaceDE w:val="0"/>
              <w:autoSpaceDN w:val="0"/>
              <w:adjustRightInd w:val="0"/>
              <w:spacing w:before="205" w:line="0" w:lineRule="atLeast"/>
              <w:ind w:right="-31" w:rightChars="-15"/>
              <w:jc w:val="center"/>
              <w:rPr>
                <w:rFonts w:hint="eastAsia" w:ascii="宋体"/>
                <w:kern w:val="0"/>
                <w:szCs w:val="19"/>
              </w:rPr>
            </w:pPr>
            <w:r>
              <w:rPr>
                <w:rFonts w:hint="eastAsia" w:ascii="宋体"/>
                <w:kern w:val="0"/>
                <w:szCs w:val="19"/>
              </w:rPr>
              <w:t>正面半身</w:t>
            </w:r>
          </w:p>
          <w:p w14:paraId="1DBEBF4F">
            <w:pPr>
              <w:autoSpaceDE w:val="0"/>
              <w:autoSpaceDN w:val="0"/>
              <w:adjustRightInd w:val="0"/>
              <w:spacing w:before="205" w:line="0" w:lineRule="atLeast"/>
              <w:ind w:right="-15"/>
              <w:jc w:val="center"/>
              <w:rPr>
                <w:rFonts w:hint="eastAsia" w:ascii="宋体"/>
                <w:kern w:val="0"/>
                <w:szCs w:val="19"/>
              </w:rPr>
            </w:pPr>
            <w:r>
              <w:rPr>
                <w:rFonts w:hint="eastAsia" w:ascii="宋体"/>
                <w:kern w:val="0"/>
                <w:szCs w:val="19"/>
              </w:rPr>
              <w:t>彩色照片</w:t>
            </w:r>
          </w:p>
          <w:p w14:paraId="3DE04E30">
            <w:pPr>
              <w:autoSpaceDE w:val="0"/>
              <w:autoSpaceDN w:val="0"/>
              <w:adjustRightInd w:val="0"/>
              <w:spacing w:before="205" w:line="0" w:lineRule="atLeast"/>
              <w:ind w:right="-15"/>
              <w:jc w:val="center"/>
              <w:rPr>
                <w:rFonts w:ascii="宋体"/>
                <w:kern w:val="0"/>
                <w:sz w:val="20"/>
                <w:szCs w:val="20"/>
              </w:rPr>
            </w:pPr>
          </w:p>
        </w:tc>
      </w:tr>
      <w:tr w14:paraId="3B4D3E10">
        <w:tblPrEx>
          <w:tblCellMar>
            <w:top w:w="0" w:type="dxa"/>
            <w:left w:w="0" w:type="dxa"/>
            <w:bottom w:w="0" w:type="dxa"/>
            <w:right w:w="0" w:type="dxa"/>
          </w:tblCellMar>
        </w:tblPrEx>
        <w:trPr>
          <w:trHeight w:val="703" w:hRule="atLeast"/>
        </w:trPr>
        <w:tc>
          <w:tcPr>
            <w:tcW w:w="1696" w:type="dxa"/>
            <w:tcBorders>
              <w:top w:val="single" w:color="auto" w:sz="8" w:space="0"/>
              <w:left w:val="single" w:color="auto" w:sz="8" w:space="0"/>
              <w:bottom w:val="single" w:color="auto" w:sz="8" w:space="0"/>
              <w:right w:val="single" w:color="auto" w:sz="8" w:space="0"/>
            </w:tcBorders>
            <w:vAlign w:val="center"/>
          </w:tcPr>
          <w:p w14:paraId="4A61473A">
            <w:pPr>
              <w:widowControl/>
              <w:autoSpaceDE w:val="0"/>
              <w:autoSpaceDN w:val="0"/>
              <w:adjustRightInd w:val="0"/>
              <w:spacing w:before="86" w:line="5" w:lineRule="atLeast"/>
              <w:jc w:val="center"/>
              <w:rPr>
                <w:rFonts w:hint="eastAsia" w:ascii="宋体"/>
                <w:kern w:val="0"/>
                <w:sz w:val="24"/>
                <w:szCs w:val="20"/>
              </w:rPr>
            </w:pPr>
            <w:r>
              <w:rPr>
                <w:rFonts w:hint="eastAsia" w:ascii="宋体"/>
                <w:kern w:val="0"/>
                <w:sz w:val="24"/>
                <w:szCs w:val="20"/>
              </w:rPr>
              <w:t>身份证号</w:t>
            </w:r>
          </w:p>
        </w:tc>
        <w:tc>
          <w:tcPr>
            <w:tcW w:w="5929" w:type="dxa"/>
            <w:gridSpan w:val="9"/>
            <w:tcBorders>
              <w:top w:val="single" w:color="auto" w:sz="8" w:space="0"/>
              <w:left w:val="single" w:color="auto" w:sz="8" w:space="0"/>
              <w:bottom w:val="single" w:color="auto" w:sz="8" w:space="0"/>
              <w:right w:val="single" w:color="auto" w:sz="8" w:space="0"/>
            </w:tcBorders>
            <w:vAlign w:val="center"/>
          </w:tcPr>
          <w:p w14:paraId="0EF96227">
            <w:pPr>
              <w:widowControl/>
              <w:autoSpaceDE w:val="0"/>
              <w:autoSpaceDN w:val="0"/>
              <w:adjustRightInd w:val="0"/>
              <w:spacing w:line="5" w:lineRule="atLeast"/>
              <w:jc w:val="center"/>
              <w:rPr>
                <w:rFonts w:ascii="宋体"/>
                <w:kern w:val="0"/>
                <w:sz w:val="32"/>
                <w:szCs w:val="20"/>
              </w:rPr>
            </w:pPr>
          </w:p>
        </w:tc>
        <w:tc>
          <w:tcPr>
            <w:tcW w:w="2091" w:type="dxa"/>
            <w:vMerge w:val="continue"/>
            <w:tcBorders>
              <w:top w:val="single" w:color="auto" w:sz="8" w:space="0"/>
              <w:left w:val="single" w:color="auto" w:sz="8" w:space="0"/>
              <w:bottom w:val="single" w:color="auto" w:sz="8" w:space="0"/>
              <w:right w:val="single" w:color="auto" w:sz="8" w:space="0"/>
            </w:tcBorders>
          </w:tcPr>
          <w:p w14:paraId="771840FA">
            <w:pPr>
              <w:widowControl/>
              <w:autoSpaceDE w:val="0"/>
              <w:autoSpaceDN w:val="0"/>
              <w:adjustRightInd w:val="0"/>
              <w:spacing w:line="5" w:lineRule="atLeast"/>
              <w:rPr>
                <w:rFonts w:ascii="宋体"/>
                <w:kern w:val="0"/>
                <w:sz w:val="20"/>
                <w:szCs w:val="20"/>
              </w:rPr>
            </w:pPr>
          </w:p>
        </w:tc>
      </w:tr>
      <w:tr w14:paraId="0732E179">
        <w:tblPrEx>
          <w:tblCellMar>
            <w:top w:w="0" w:type="dxa"/>
            <w:left w:w="0" w:type="dxa"/>
            <w:bottom w:w="0" w:type="dxa"/>
            <w:right w:w="0" w:type="dxa"/>
          </w:tblCellMar>
        </w:tblPrEx>
        <w:trPr>
          <w:trHeight w:val="771" w:hRule="atLeast"/>
        </w:trPr>
        <w:tc>
          <w:tcPr>
            <w:tcW w:w="1696" w:type="dxa"/>
            <w:tcBorders>
              <w:top w:val="single" w:color="auto" w:sz="8" w:space="0"/>
              <w:left w:val="single" w:color="auto" w:sz="8" w:space="0"/>
              <w:bottom w:val="single" w:color="auto" w:sz="8" w:space="0"/>
              <w:right w:val="single" w:color="auto" w:sz="8" w:space="0"/>
            </w:tcBorders>
            <w:vAlign w:val="center"/>
          </w:tcPr>
          <w:p w14:paraId="3F2EF1A6">
            <w:pPr>
              <w:widowControl/>
              <w:autoSpaceDE w:val="0"/>
              <w:autoSpaceDN w:val="0"/>
              <w:adjustRightInd w:val="0"/>
              <w:spacing w:before="86" w:line="5" w:lineRule="atLeast"/>
              <w:jc w:val="center"/>
              <w:rPr>
                <w:rFonts w:hint="default" w:ascii="宋体" w:eastAsia="宋体"/>
                <w:kern w:val="0"/>
                <w:sz w:val="24"/>
                <w:szCs w:val="20"/>
                <w:lang w:val="en-US" w:eastAsia="zh-CN"/>
              </w:rPr>
            </w:pPr>
            <w:r>
              <w:rPr>
                <w:rFonts w:hint="eastAsia" w:ascii="宋体"/>
                <w:kern w:val="0"/>
                <w:sz w:val="24"/>
                <w:szCs w:val="20"/>
                <w:lang w:val="en-US" w:eastAsia="zh-CN"/>
              </w:rPr>
              <w:t>手机号码</w:t>
            </w:r>
          </w:p>
        </w:tc>
        <w:tc>
          <w:tcPr>
            <w:tcW w:w="5929" w:type="dxa"/>
            <w:gridSpan w:val="9"/>
            <w:tcBorders>
              <w:top w:val="single" w:color="auto" w:sz="8" w:space="0"/>
              <w:left w:val="single" w:color="auto" w:sz="8" w:space="0"/>
              <w:bottom w:val="single" w:color="auto" w:sz="8" w:space="0"/>
              <w:right w:val="single" w:color="auto" w:sz="8" w:space="0"/>
            </w:tcBorders>
          </w:tcPr>
          <w:p w14:paraId="620AF568">
            <w:pPr>
              <w:widowControl/>
              <w:autoSpaceDE w:val="0"/>
              <w:autoSpaceDN w:val="0"/>
              <w:adjustRightInd w:val="0"/>
              <w:spacing w:line="5" w:lineRule="atLeast"/>
              <w:rPr>
                <w:rFonts w:ascii="宋体"/>
                <w:kern w:val="0"/>
                <w:sz w:val="20"/>
                <w:szCs w:val="20"/>
              </w:rPr>
            </w:pPr>
          </w:p>
        </w:tc>
        <w:tc>
          <w:tcPr>
            <w:tcW w:w="2091" w:type="dxa"/>
            <w:vMerge w:val="continue"/>
            <w:tcBorders>
              <w:top w:val="single" w:color="auto" w:sz="8" w:space="0"/>
              <w:left w:val="single" w:color="auto" w:sz="8" w:space="0"/>
              <w:bottom w:val="single" w:color="auto" w:sz="8" w:space="0"/>
              <w:right w:val="single" w:color="auto" w:sz="8" w:space="0"/>
            </w:tcBorders>
          </w:tcPr>
          <w:p w14:paraId="00557193">
            <w:pPr>
              <w:widowControl/>
              <w:autoSpaceDE w:val="0"/>
              <w:autoSpaceDN w:val="0"/>
              <w:adjustRightInd w:val="0"/>
              <w:spacing w:line="5" w:lineRule="atLeast"/>
              <w:rPr>
                <w:rFonts w:ascii="宋体"/>
                <w:kern w:val="0"/>
                <w:sz w:val="20"/>
                <w:szCs w:val="20"/>
              </w:rPr>
            </w:pPr>
          </w:p>
        </w:tc>
      </w:tr>
      <w:tr w14:paraId="29C9A806">
        <w:tblPrEx>
          <w:tblCellMar>
            <w:top w:w="0" w:type="dxa"/>
            <w:left w:w="0" w:type="dxa"/>
            <w:bottom w:w="0" w:type="dxa"/>
            <w:right w:w="0" w:type="dxa"/>
          </w:tblCellMar>
        </w:tblPrEx>
        <w:trPr>
          <w:trHeight w:val="773" w:hRule="atLeast"/>
        </w:trPr>
        <w:tc>
          <w:tcPr>
            <w:tcW w:w="1696" w:type="dxa"/>
            <w:tcBorders>
              <w:top w:val="single" w:color="auto" w:sz="8" w:space="0"/>
              <w:left w:val="single" w:color="auto" w:sz="8" w:space="0"/>
              <w:bottom w:val="single" w:color="auto" w:sz="8" w:space="0"/>
              <w:right w:val="single" w:color="auto" w:sz="8" w:space="0"/>
            </w:tcBorders>
            <w:vAlign w:val="center"/>
          </w:tcPr>
          <w:p w14:paraId="79D43867">
            <w:pPr>
              <w:widowControl/>
              <w:autoSpaceDE w:val="0"/>
              <w:autoSpaceDN w:val="0"/>
              <w:adjustRightInd w:val="0"/>
              <w:spacing w:before="89" w:line="5" w:lineRule="atLeast"/>
              <w:jc w:val="center"/>
              <w:rPr>
                <w:rFonts w:hint="eastAsia" w:ascii="宋体" w:eastAsia="宋体"/>
                <w:kern w:val="0"/>
                <w:sz w:val="24"/>
                <w:szCs w:val="20"/>
                <w:lang w:eastAsia="zh-CN"/>
              </w:rPr>
            </w:pPr>
            <w:r>
              <w:rPr>
                <w:rFonts w:hint="eastAsia" w:ascii="宋体"/>
                <w:kern w:val="0"/>
                <w:sz w:val="24"/>
                <w:szCs w:val="19"/>
                <w:lang w:val="en-US" w:eastAsia="zh-CN"/>
              </w:rPr>
              <w:t>籍贯</w:t>
            </w:r>
          </w:p>
        </w:tc>
        <w:tc>
          <w:tcPr>
            <w:tcW w:w="1670" w:type="dxa"/>
            <w:gridSpan w:val="2"/>
            <w:tcBorders>
              <w:top w:val="single" w:color="auto" w:sz="8" w:space="0"/>
              <w:left w:val="single" w:color="auto" w:sz="8" w:space="0"/>
              <w:bottom w:val="single" w:color="auto" w:sz="8" w:space="0"/>
              <w:right w:val="single" w:color="auto" w:sz="8" w:space="0"/>
            </w:tcBorders>
          </w:tcPr>
          <w:p w14:paraId="25CAD17E">
            <w:pPr>
              <w:widowControl/>
              <w:autoSpaceDE w:val="0"/>
              <w:autoSpaceDN w:val="0"/>
              <w:adjustRightInd w:val="0"/>
              <w:spacing w:line="5" w:lineRule="atLeast"/>
              <w:rPr>
                <w:rFonts w:ascii="宋体"/>
                <w:kern w:val="0"/>
                <w:sz w:val="20"/>
                <w:szCs w:val="20"/>
              </w:rPr>
            </w:pPr>
          </w:p>
        </w:tc>
        <w:tc>
          <w:tcPr>
            <w:tcW w:w="1064" w:type="dxa"/>
            <w:gridSpan w:val="2"/>
            <w:tcBorders>
              <w:top w:val="single" w:color="auto" w:sz="8" w:space="0"/>
              <w:left w:val="single" w:color="auto" w:sz="8" w:space="0"/>
              <w:bottom w:val="single" w:color="auto" w:sz="8" w:space="0"/>
              <w:right w:val="single" w:color="auto" w:sz="8" w:space="0"/>
            </w:tcBorders>
            <w:vAlign w:val="center"/>
          </w:tcPr>
          <w:p w14:paraId="4DC355DE">
            <w:pPr>
              <w:widowControl/>
              <w:autoSpaceDE w:val="0"/>
              <w:autoSpaceDN w:val="0"/>
              <w:adjustRightInd w:val="0"/>
              <w:spacing w:before="93" w:line="5" w:lineRule="atLeast"/>
              <w:jc w:val="center"/>
              <w:rPr>
                <w:rFonts w:ascii="宋体"/>
                <w:kern w:val="0"/>
                <w:sz w:val="24"/>
                <w:szCs w:val="20"/>
              </w:rPr>
            </w:pPr>
            <w:r>
              <w:rPr>
                <w:rFonts w:hint="eastAsia" w:ascii="宋体"/>
                <w:kern w:val="0"/>
                <w:sz w:val="24"/>
                <w:szCs w:val="19"/>
              </w:rPr>
              <w:t>民族</w:t>
            </w:r>
          </w:p>
        </w:tc>
        <w:tc>
          <w:tcPr>
            <w:tcW w:w="1065" w:type="dxa"/>
            <w:gridSpan w:val="2"/>
            <w:tcBorders>
              <w:top w:val="single" w:color="auto" w:sz="8" w:space="0"/>
              <w:left w:val="single" w:color="auto" w:sz="8" w:space="0"/>
              <w:bottom w:val="single" w:color="auto" w:sz="8" w:space="0"/>
              <w:right w:val="single" w:color="auto" w:sz="8" w:space="0"/>
            </w:tcBorders>
          </w:tcPr>
          <w:p w14:paraId="76FB54BE">
            <w:pPr>
              <w:widowControl/>
              <w:autoSpaceDE w:val="0"/>
              <w:autoSpaceDN w:val="0"/>
              <w:adjustRightInd w:val="0"/>
              <w:spacing w:line="5" w:lineRule="atLeast"/>
              <w:rPr>
                <w:rFonts w:ascii="宋体"/>
                <w:kern w:val="0"/>
                <w:sz w:val="20"/>
                <w:szCs w:val="20"/>
              </w:rPr>
            </w:pPr>
          </w:p>
        </w:tc>
        <w:tc>
          <w:tcPr>
            <w:tcW w:w="1064" w:type="dxa"/>
            <w:gridSpan w:val="2"/>
            <w:tcBorders>
              <w:top w:val="single" w:color="auto" w:sz="8" w:space="0"/>
              <w:left w:val="single" w:color="auto" w:sz="8" w:space="0"/>
              <w:bottom w:val="single" w:color="auto" w:sz="8" w:space="0"/>
              <w:right w:val="single" w:color="auto" w:sz="8" w:space="0"/>
            </w:tcBorders>
            <w:vAlign w:val="center"/>
          </w:tcPr>
          <w:p w14:paraId="0F299655">
            <w:pPr>
              <w:widowControl/>
              <w:autoSpaceDE w:val="0"/>
              <w:autoSpaceDN w:val="0"/>
              <w:adjustRightInd w:val="0"/>
              <w:spacing w:line="5" w:lineRule="atLeast"/>
              <w:jc w:val="center"/>
              <w:rPr>
                <w:rFonts w:hint="eastAsia" w:ascii="宋体"/>
                <w:kern w:val="0"/>
                <w:sz w:val="24"/>
                <w:szCs w:val="20"/>
              </w:rPr>
            </w:pPr>
            <w:r>
              <w:rPr>
                <w:rFonts w:hint="eastAsia" w:ascii="宋体"/>
                <w:kern w:val="0"/>
                <w:sz w:val="24"/>
                <w:szCs w:val="20"/>
              </w:rPr>
              <w:t>婚否</w:t>
            </w:r>
          </w:p>
        </w:tc>
        <w:tc>
          <w:tcPr>
            <w:tcW w:w="1066" w:type="dxa"/>
            <w:tcBorders>
              <w:top w:val="single" w:color="auto" w:sz="8" w:space="0"/>
              <w:left w:val="single" w:color="auto" w:sz="8" w:space="0"/>
              <w:bottom w:val="single" w:color="auto" w:sz="8" w:space="0"/>
              <w:right w:val="single" w:color="auto" w:sz="8" w:space="0"/>
            </w:tcBorders>
          </w:tcPr>
          <w:p w14:paraId="7580EAB2">
            <w:pPr>
              <w:widowControl/>
              <w:autoSpaceDE w:val="0"/>
              <w:autoSpaceDN w:val="0"/>
              <w:adjustRightInd w:val="0"/>
              <w:spacing w:line="5" w:lineRule="atLeast"/>
              <w:rPr>
                <w:rFonts w:ascii="宋体"/>
                <w:kern w:val="0"/>
                <w:sz w:val="20"/>
                <w:szCs w:val="20"/>
              </w:rPr>
            </w:pPr>
          </w:p>
        </w:tc>
        <w:tc>
          <w:tcPr>
            <w:tcW w:w="2091" w:type="dxa"/>
            <w:vMerge w:val="continue"/>
            <w:tcBorders>
              <w:top w:val="single" w:color="auto" w:sz="8" w:space="0"/>
              <w:left w:val="single" w:color="auto" w:sz="8" w:space="0"/>
              <w:bottom w:val="single" w:color="auto" w:sz="4" w:space="0"/>
              <w:right w:val="single" w:color="auto" w:sz="8" w:space="0"/>
            </w:tcBorders>
          </w:tcPr>
          <w:p w14:paraId="0DCFF652">
            <w:pPr>
              <w:widowControl/>
              <w:autoSpaceDE w:val="0"/>
              <w:autoSpaceDN w:val="0"/>
              <w:adjustRightInd w:val="0"/>
              <w:spacing w:line="5" w:lineRule="atLeast"/>
              <w:rPr>
                <w:rFonts w:ascii="宋体"/>
                <w:kern w:val="0"/>
                <w:sz w:val="20"/>
                <w:szCs w:val="20"/>
              </w:rPr>
            </w:pPr>
          </w:p>
        </w:tc>
      </w:tr>
      <w:tr w14:paraId="347CABFA">
        <w:tblPrEx>
          <w:tblCellMar>
            <w:top w:w="0" w:type="dxa"/>
            <w:left w:w="0" w:type="dxa"/>
            <w:bottom w:w="0" w:type="dxa"/>
            <w:right w:w="0" w:type="dxa"/>
          </w:tblCellMar>
        </w:tblPrEx>
        <w:trPr>
          <w:trHeight w:val="1512" w:hRule="atLeast"/>
        </w:trPr>
        <w:tc>
          <w:tcPr>
            <w:tcW w:w="1696" w:type="dxa"/>
            <w:tcBorders>
              <w:top w:val="single" w:color="auto" w:sz="8" w:space="0"/>
              <w:left w:val="single" w:color="auto" w:sz="8" w:space="0"/>
              <w:bottom w:val="single" w:color="auto" w:sz="8" w:space="0"/>
              <w:right w:val="single" w:color="auto" w:sz="8" w:space="0"/>
            </w:tcBorders>
            <w:vAlign w:val="center"/>
          </w:tcPr>
          <w:p w14:paraId="7819FEA3">
            <w:pPr>
              <w:widowControl/>
              <w:autoSpaceDE w:val="0"/>
              <w:autoSpaceDN w:val="0"/>
              <w:adjustRightInd w:val="0"/>
              <w:spacing w:before="93" w:line="5" w:lineRule="atLeast"/>
              <w:jc w:val="center"/>
              <w:rPr>
                <w:rFonts w:ascii="宋体"/>
                <w:kern w:val="0"/>
                <w:sz w:val="24"/>
                <w:szCs w:val="20"/>
              </w:rPr>
            </w:pPr>
            <w:r>
              <w:rPr>
                <w:rFonts w:hint="eastAsia" w:ascii="宋体"/>
                <w:kern w:val="0"/>
                <w:sz w:val="24"/>
                <w:szCs w:val="20"/>
              </w:rPr>
              <w:t>既往病史</w:t>
            </w:r>
          </w:p>
        </w:tc>
        <w:tc>
          <w:tcPr>
            <w:tcW w:w="8020" w:type="dxa"/>
            <w:gridSpan w:val="10"/>
            <w:tcBorders>
              <w:top w:val="single" w:color="auto" w:sz="8" w:space="0"/>
              <w:left w:val="single" w:color="auto" w:sz="8" w:space="0"/>
              <w:bottom w:val="single" w:color="auto" w:sz="8" w:space="0"/>
              <w:right w:val="single" w:color="auto" w:sz="8" w:space="0"/>
            </w:tcBorders>
          </w:tcPr>
          <w:p w14:paraId="3660061A">
            <w:pPr>
              <w:autoSpaceDE w:val="0"/>
              <w:autoSpaceDN w:val="0"/>
              <w:adjustRightInd w:val="0"/>
              <w:spacing w:before="370" w:line="5" w:lineRule="atLeast"/>
              <w:jc w:val="both"/>
              <w:rPr>
                <w:rFonts w:ascii="宋体"/>
                <w:kern w:val="0"/>
                <w:sz w:val="20"/>
                <w:szCs w:val="20"/>
              </w:rPr>
            </w:pPr>
          </w:p>
          <w:p w14:paraId="2246D7F9">
            <w:pPr>
              <w:autoSpaceDE w:val="0"/>
              <w:autoSpaceDN w:val="0"/>
              <w:adjustRightInd w:val="0"/>
              <w:spacing w:before="370" w:line="5" w:lineRule="atLeast"/>
              <w:jc w:val="both"/>
              <w:rPr>
                <w:rFonts w:ascii="宋体"/>
                <w:kern w:val="0"/>
                <w:sz w:val="20"/>
                <w:szCs w:val="20"/>
              </w:rPr>
            </w:pPr>
          </w:p>
        </w:tc>
      </w:tr>
      <w:tr w14:paraId="787454CF">
        <w:tblPrEx>
          <w:tblCellMar>
            <w:top w:w="0" w:type="dxa"/>
            <w:left w:w="0" w:type="dxa"/>
            <w:bottom w:w="0" w:type="dxa"/>
            <w:right w:w="0" w:type="dxa"/>
          </w:tblCellMar>
        </w:tblPrEx>
        <w:trPr>
          <w:trHeight w:val="1385" w:hRule="atLeast"/>
        </w:trPr>
        <w:tc>
          <w:tcPr>
            <w:tcW w:w="1696" w:type="dxa"/>
            <w:tcBorders>
              <w:top w:val="single" w:color="auto" w:sz="8" w:space="0"/>
              <w:left w:val="single" w:color="auto" w:sz="8" w:space="0"/>
              <w:bottom w:val="single" w:color="auto" w:sz="8" w:space="0"/>
              <w:right w:val="single" w:color="auto" w:sz="8" w:space="0"/>
            </w:tcBorders>
            <w:vAlign w:val="center"/>
          </w:tcPr>
          <w:p w14:paraId="7CDE2208">
            <w:pPr>
              <w:widowControl/>
              <w:autoSpaceDE w:val="0"/>
              <w:autoSpaceDN w:val="0"/>
              <w:adjustRightInd w:val="0"/>
              <w:spacing w:before="97" w:line="5" w:lineRule="atLeast"/>
              <w:jc w:val="center"/>
              <w:rPr>
                <w:rFonts w:ascii="宋体"/>
                <w:kern w:val="0"/>
                <w:sz w:val="24"/>
                <w:szCs w:val="20"/>
              </w:rPr>
            </w:pPr>
            <w:r>
              <w:rPr>
                <w:rFonts w:hint="eastAsia" w:ascii="宋体"/>
                <w:kern w:val="0"/>
                <w:sz w:val="24"/>
                <w:szCs w:val="20"/>
              </w:rPr>
              <w:t>家 族 史</w:t>
            </w:r>
          </w:p>
        </w:tc>
        <w:tc>
          <w:tcPr>
            <w:tcW w:w="8020" w:type="dxa"/>
            <w:gridSpan w:val="10"/>
            <w:tcBorders>
              <w:top w:val="single" w:color="auto" w:sz="8" w:space="0"/>
              <w:left w:val="single" w:color="auto" w:sz="8" w:space="0"/>
              <w:bottom w:val="single" w:color="auto" w:sz="8" w:space="0"/>
              <w:right w:val="single" w:color="auto" w:sz="8" w:space="0"/>
            </w:tcBorders>
          </w:tcPr>
          <w:p w14:paraId="48805A80">
            <w:pPr>
              <w:widowControl/>
              <w:autoSpaceDE w:val="0"/>
              <w:autoSpaceDN w:val="0"/>
              <w:adjustRightInd w:val="0"/>
              <w:spacing w:line="5" w:lineRule="atLeast"/>
              <w:rPr>
                <w:rFonts w:ascii="宋体"/>
                <w:kern w:val="0"/>
                <w:sz w:val="20"/>
                <w:szCs w:val="20"/>
              </w:rPr>
            </w:pPr>
          </w:p>
          <w:p w14:paraId="48E3B47E">
            <w:pPr>
              <w:widowControl/>
              <w:autoSpaceDE w:val="0"/>
              <w:autoSpaceDN w:val="0"/>
              <w:adjustRightInd w:val="0"/>
              <w:spacing w:line="5" w:lineRule="atLeast"/>
              <w:rPr>
                <w:rFonts w:ascii="宋体"/>
                <w:kern w:val="0"/>
                <w:sz w:val="20"/>
                <w:szCs w:val="20"/>
              </w:rPr>
            </w:pPr>
          </w:p>
          <w:p w14:paraId="5A879FBB">
            <w:pPr>
              <w:widowControl/>
              <w:autoSpaceDE w:val="0"/>
              <w:autoSpaceDN w:val="0"/>
              <w:adjustRightInd w:val="0"/>
              <w:spacing w:line="5" w:lineRule="atLeast"/>
              <w:rPr>
                <w:rFonts w:ascii="宋体"/>
                <w:kern w:val="0"/>
                <w:sz w:val="20"/>
                <w:szCs w:val="20"/>
              </w:rPr>
            </w:pPr>
          </w:p>
          <w:p w14:paraId="5B8E073B">
            <w:pPr>
              <w:widowControl/>
              <w:autoSpaceDE w:val="0"/>
              <w:autoSpaceDN w:val="0"/>
              <w:adjustRightInd w:val="0"/>
              <w:spacing w:line="5" w:lineRule="atLeast"/>
              <w:rPr>
                <w:rFonts w:ascii="宋体"/>
                <w:kern w:val="0"/>
                <w:sz w:val="20"/>
                <w:szCs w:val="20"/>
              </w:rPr>
            </w:pPr>
          </w:p>
        </w:tc>
      </w:tr>
      <w:tr w14:paraId="65ADE53F">
        <w:tblPrEx>
          <w:tblCellMar>
            <w:top w:w="0" w:type="dxa"/>
            <w:left w:w="0" w:type="dxa"/>
            <w:bottom w:w="0" w:type="dxa"/>
            <w:right w:w="0" w:type="dxa"/>
          </w:tblCellMar>
        </w:tblPrEx>
        <w:trPr>
          <w:trHeight w:val="1385" w:hRule="atLeast"/>
        </w:trPr>
        <w:tc>
          <w:tcPr>
            <w:tcW w:w="1696" w:type="dxa"/>
            <w:tcBorders>
              <w:top w:val="single" w:color="auto" w:sz="8" w:space="0"/>
              <w:left w:val="single" w:color="auto" w:sz="8" w:space="0"/>
              <w:bottom w:val="single" w:color="auto" w:sz="8" w:space="0"/>
              <w:right w:val="single" w:color="auto" w:sz="8" w:space="0"/>
            </w:tcBorders>
            <w:vAlign w:val="center"/>
          </w:tcPr>
          <w:p w14:paraId="207C084E">
            <w:pPr>
              <w:widowControl/>
              <w:autoSpaceDE w:val="0"/>
              <w:autoSpaceDN w:val="0"/>
              <w:adjustRightInd w:val="0"/>
              <w:spacing w:before="97" w:line="5" w:lineRule="atLeast"/>
              <w:jc w:val="center"/>
              <w:rPr>
                <w:rFonts w:hint="default" w:ascii="宋体" w:eastAsia="宋体"/>
                <w:kern w:val="0"/>
                <w:sz w:val="24"/>
                <w:szCs w:val="20"/>
                <w:lang w:val="en-US" w:eastAsia="zh-CN"/>
              </w:rPr>
            </w:pPr>
            <w:r>
              <w:rPr>
                <w:rFonts w:hint="eastAsia" w:ascii="宋体"/>
                <w:kern w:val="0"/>
                <w:sz w:val="24"/>
                <w:szCs w:val="20"/>
                <w:lang w:val="en-US" w:eastAsia="zh-CN"/>
              </w:rPr>
              <w:t>兴趣爱好</w:t>
            </w:r>
          </w:p>
        </w:tc>
        <w:tc>
          <w:tcPr>
            <w:tcW w:w="8020" w:type="dxa"/>
            <w:gridSpan w:val="10"/>
            <w:tcBorders>
              <w:top w:val="single" w:color="auto" w:sz="8" w:space="0"/>
              <w:left w:val="single" w:color="auto" w:sz="8" w:space="0"/>
              <w:bottom w:val="single" w:color="auto" w:sz="8" w:space="0"/>
              <w:right w:val="single" w:color="auto" w:sz="8" w:space="0"/>
            </w:tcBorders>
          </w:tcPr>
          <w:p w14:paraId="5963209C">
            <w:pPr>
              <w:widowControl/>
              <w:autoSpaceDE w:val="0"/>
              <w:autoSpaceDN w:val="0"/>
              <w:adjustRightInd w:val="0"/>
              <w:spacing w:line="5" w:lineRule="atLeast"/>
              <w:rPr>
                <w:rFonts w:ascii="宋体"/>
                <w:kern w:val="0"/>
                <w:sz w:val="20"/>
                <w:szCs w:val="20"/>
              </w:rPr>
            </w:pPr>
          </w:p>
          <w:p w14:paraId="14C1F405">
            <w:pPr>
              <w:widowControl/>
              <w:autoSpaceDE w:val="0"/>
              <w:autoSpaceDN w:val="0"/>
              <w:adjustRightInd w:val="0"/>
              <w:spacing w:line="5" w:lineRule="atLeast"/>
              <w:rPr>
                <w:rFonts w:ascii="宋体"/>
                <w:kern w:val="0"/>
                <w:sz w:val="20"/>
                <w:szCs w:val="20"/>
              </w:rPr>
            </w:pPr>
          </w:p>
          <w:p w14:paraId="20876134">
            <w:pPr>
              <w:widowControl/>
              <w:autoSpaceDE w:val="0"/>
              <w:autoSpaceDN w:val="0"/>
              <w:adjustRightInd w:val="0"/>
              <w:spacing w:line="5" w:lineRule="atLeast"/>
              <w:rPr>
                <w:rFonts w:ascii="宋体"/>
                <w:kern w:val="0"/>
                <w:sz w:val="20"/>
                <w:szCs w:val="20"/>
              </w:rPr>
            </w:pPr>
          </w:p>
          <w:p w14:paraId="7B7B7C65">
            <w:pPr>
              <w:widowControl/>
              <w:autoSpaceDE w:val="0"/>
              <w:autoSpaceDN w:val="0"/>
              <w:adjustRightInd w:val="0"/>
              <w:spacing w:line="5" w:lineRule="atLeast"/>
              <w:rPr>
                <w:rFonts w:ascii="宋体"/>
                <w:kern w:val="0"/>
                <w:sz w:val="20"/>
                <w:szCs w:val="20"/>
              </w:rPr>
            </w:pPr>
          </w:p>
        </w:tc>
      </w:tr>
      <w:tr w14:paraId="18BE48E9">
        <w:tblPrEx>
          <w:tblCellMar>
            <w:top w:w="0" w:type="dxa"/>
            <w:left w:w="0" w:type="dxa"/>
            <w:bottom w:w="0" w:type="dxa"/>
            <w:right w:w="0" w:type="dxa"/>
          </w:tblCellMar>
        </w:tblPrEx>
        <w:trPr>
          <w:trHeight w:val="5497" w:hRule="atLeast"/>
        </w:trPr>
        <w:tc>
          <w:tcPr>
            <w:tcW w:w="1696" w:type="dxa"/>
            <w:tcBorders>
              <w:top w:val="single" w:color="auto" w:sz="8" w:space="0"/>
              <w:left w:val="single" w:color="auto" w:sz="8" w:space="0"/>
              <w:bottom w:val="single" w:color="auto" w:sz="8" w:space="0"/>
              <w:right w:val="single" w:color="auto" w:sz="8" w:space="0"/>
            </w:tcBorders>
            <w:vAlign w:val="center"/>
          </w:tcPr>
          <w:p w14:paraId="1ABBF845">
            <w:pPr>
              <w:widowControl/>
              <w:autoSpaceDE w:val="0"/>
              <w:autoSpaceDN w:val="0"/>
              <w:adjustRightInd w:val="0"/>
              <w:spacing w:before="97" w:line="5" w:lineRule="atLeast"/>
              <w:jc w:val="center"/>
              <w:rPr>
                <w:rFonts w:hint="default" w:ascii="宋体"/>
                <w:kern w:val="0"/>
                <w:sz w:val="24"/>
                <w:szCs w:val="20"/>
                <w:lang w:val="en-US" w:eastAsia="zh-CN"/>
              </w:rPr>
            </w:pPr>
            <w:r>
              <w:rPr>
                <w:rFonts w:hint="eastAsia" w:ascii="宋体"/>
                <w:kern w:val="0"/>
                <w:sz w:val="24"/>
                <w:szCs w:val="20"/>
                <w:lang w:val="en-US" w:eastAsia="zh-CN"/>
              </w:rPr>
              <w:t>个人工作经历</w:t>
            </w:r>
          </w:p>
        </w:tc>
        <w:tc>
          <w:tcPr>
            <w:tcW w:w="8020" w:type="dxa"/>
            <w:gridSpan w:val="10"/>
            <w:tcBorders>
              <w:top w:val="single" w:color="auto" w:sz="8" w:space="0"/>
              <w:left w:val="single" w:color="auto" w:sz="8" w:space="0"/>
              <w:bottom w:val="single" w:color="auto" w:sz="8" w:space="0"/>
              <w:right w:val="single" w:color="auto" w:sz="8" w:space="0"/>
            </w:tcBorders>
          </w:tcPr>
          <w:p w14:paraId="1B58E563">
            <w:pPr>
              <w:widowControl/>
              <w:autoSpaceDE w:val="0"/>
              <w:autoSpaceDN w:val="0"/>
              <w:adjustRightInd w:val="0"/>
              <w:spacing w:line="5" w:lineRule="atLeast"/>
              <w:rPr>
                <w:rFonts w:ascii="宋体"/>
                <w:kern w:val="0"/>
                <w:sz w:val="20"/>
                <w:szCs w:val="20"/>
              </w:rPr>
            </w:pPr>
          </w:p>
          <w:p w14:paraId="3E096FE9">
            <w:pPr>
              <w:widowControl/>
              <w:autoSpaceDE w:val="0"/>
              <w:autoSpaceDN w:val="0"/>
              <w:adjustRightInd w:val="0"/>
              <w:spacing w:line="5" w:lineRule="atLeast"/>
              <w:rPr>
                <w:rFonts w:ascii="宋体"/>
                <w:kern w:val="0"/>
                <w:sz w:val="20"/>
                <w:szCs w:val="20"/>
              </w:rPr>
            </w:pPr>
          </w:p>
          <w:p w14:paraId="1ED6B3D0">
            <w:pPr>
              <w:widowControl/>
              <w:autoSpaceDE w:val="0"/>
              <w:autoSpaceDN w:val="0"/>
              <w:adjustRightInd w:val="0"/>
              <w:spacing w:line="5" w:lineRule="atLeast"/>
              <w:rPr>
                <w:rFonts w:ascii="宋体"/>
                <w:kern w:val="0"/>
                <w:sz w:val="20"/>
                <w:szCs w:val="20"/>
              </w:rPr>
            </w:pPr>
          </w:p>
          <w:p w14:paraId="6998285A">
            <w:pPr>
              <w:widowControl/>
              <w:autoSpaceDE w:val="0"/>
              <w:autoSpaceDN w:val="0"/>
              <w:adjustRightInd w:val="0"/>
              <w:spacing w:line="5" w:lineRule="atLeast"/>
              <w:rPr>
                <w:rFonts w:ascii="宋体"/>
                <w:kern w:val="0"/>
                <w:sz w:val="20"/>
                <w:szCs w:val="20"/>
              </w:rPr>
            </w:pPr>
          </w:p>
          <w:p w14:paraId="4A10854B">
            <w:pPr>
              <w:widowControl/>
              <w:autoSpaceDE w:val="0"/>
              <w:autoSpaceDN w:val="0"/>
              <w:adjustRightInd w:val="0"/>
              <w:spacing w:line="5" w:lineRule="atLeast"/>
              <w:rPr>
                <w:rFonts w:ascii="宋体"/>
                <w:kern w:val="0"/>
                <w:sz w:val="20"/>
                <w:szCs w:val="20"/>
              </w:rPr>
            </w:pPr>
          </w:p>
          <w:p w14:paraId="364C708F">
            <w:pPr>
              <w:widowControl/>
              <w:autoSpaceDE w:val="0"/>
              <w:autoSpaceDN w:val="0"/>
              <w:adjustRightInd w:val="0"/>
              <w:spacing w:line="5" w:lineRule="atLeast"/>
              <w:rPr>
                <w:rFonts w:ascii="宋体"/>
                <w:kern w:val="0"/>
                <w:sz w:val="20"/>
                <w:szCs w:val="20"/>
              </w:rPr>
            </w:pPr>
          </w:p>
          <w:p w14:paraId="45A3E730">
            <w:pPr>
              <w:widowControl/>
              <w:autoSpaceDE w:val="0"/>
              <w:autoSpaceDN w:val="0"/>
              <w:adjustRightInd w:val="0"/>
              <w:spacing w:line="5" w:lineRule="atLeast"/>
              <w:rPr>
                <w:rFonts w:ascii="宋体"/>
                <w:kern w:val="0"/>
                <w:sz w:val="20"/>
                <w:szCs w:val="20"/>
              </w:rPr>
            </w:pPr>
          </w:p>
          <w:p w14:paraId="61B1DF1D">
            <w:pPr>
              <w:widowControl/>
              <w:autoSpaceDE w:val="0"/>
              <w:autoSpaceDN w:val="0"/>
              <w:adjustRightInd w:val="0"/>
              <w:spacing w:line="5" w:lineRule="atLeast"/>
              <w:rPr>
                <w:rFonts w:ascii="宋体"/>
                <w:kern w:val="0"/>
                <w:sz w:val="20"/>
                <w:szCs w:val="20"/>
              </w:rPr>
            </w:pPr>
          </w:p>
          <w:p w14:paraId="338C22C5">
            <w:pPr>
              <w:widowControl/>
              <w:autoSpaceDE w:val="0"/>
              <w:autoSpaceDN w:val="0"/>
              <w:adjustRightInd w:val="0"/>
              <w:spacing w:line="5" w:lineRule="atLeast"/>
              <w:rPr>
                <w:rFonts w:ascii="宋体"/>
                <w:kern w:val="0"/>
                <w:sz w:val="20"/>
                <w:szCs w:val="20"/>
              </w:rPr>
            </w:pPr>
          </w:p>
          <w:p w14:paraId="1FE573BD">
            <w:pPr>
              <w:widowControl/>
              <w:autoSpaceDE w:val="0"/>
              <w:autoSpaceDN w:val="0"/>
              <w:adjustRightInd w:val="0"/>
              <w:spacing w:line="5" w:lineRule="atLeast"/>
              <w:rPr>
                <w:rFonts w:ascii="宋体"/>
                <w:kern w:val="0"/>
                <w:sz w:val="20"/>
                <w:szCs w:val="20"/>
              </w:rPr>
            </w:pPr>
          </w:p>
          <w:p w14:paraId="210B5FC8">
            <w:pPr>
              <w:widowControl/>
              <w:autoSpaceDE w:val="0"/>
              <w:autoSpaceDN w:val="0"/>
              <w:adjustRightInd w:val="0"/>
              <w:spacing w:line="5" w:lineRule="atLeast"/>
              <w:rPr>
                <w:rFonts w:ascii="宋体"/>
                <w:kern w:val="0"/>
                <w:sz w:val="20"/>
                <w:szCs w:val="20"/>
              </w:rPr>
            </w:pPr>
          </w:p>
          <w:p w14:paraId="4176FAA0">
            <w:pPr>
              <w:widowControl/>
              <w:autoSpaceDE w:val="0"/>
              <w:autoSpaceDN w:val="0"/>
              <w:adjustRightInd w:val="0"/>
              <w:spacing w:line="5" w:lineRule="atLeast"/>
              <w:rPr>
                <w:rFonts w:ascii="宋体"/>
                <w:kern w:val="0"/>
                <w:sz w:val="20"/>
                <w:szCs w:val="20"/>
              </w:rPr>
            </w:pPr>
          </w:p>
          <w:p w14:paraId="0B966FF1">
            <w:pPr>
              <w:widowControl/>
              <w:autoSpaceDE w:val="0"/>
              <w:autoSpaceDN w:val="0"/>
              <w:adjustRightInd w:val="0"/>
              <w:spacing w:line="5" w:lineRule="atLeast"/>
              <w:rPr>
                <w:rFonts w:ascii="宋体"/>
                <w:kern w:val="0"/>
                <w:sz w:val="20"/>
                <w:szCs w:val="20"/>
              </w:rPr>
            </w:pPr>
          </w:p>
          <w:p w14:paraId="65FFB2DF">
            <w:pPr>
              <w:widowControl/>
              <w:autoSpaceDE w:val="0"/>
              <w:autoSpaceDN w:val="0"/>
              <w:adjustRightInd w:val="0"/>
              <w:spacing w:line="5" w:lineRule="atLeast"/>
              <w:rPr>
                <w:rFonts w:ascii="宋体"/>
                <w:kern w:val="0"/>
                <w:sz w:val="20"/>
                <w:szCs w:val="20"/>
              </w:rPr>
            </w:pPr>
          </w:p>
          <w:p w14:paraId="3BB303D5">
            <w:pPr>
              <w:widowControl/>
              <w:autoSpaceDE w:val="0"/>
              <w:autoSpaceDN w:val="0"/>
              <w:adjustRightInd w:val="0"/>
              <w:spacing w:line="5" w:lineRule="atLeast"/>
              <w:rPr>
                <w:rFonts w:ascii="宋体"/>
                <w:kern w:val="0"/>
                <w:sz w:val="20"/>
                <w:szCs w:val="20"/>
              </w:rPr>
            </w:pPr>
          </w:p>
          <w:p w14:paraId="28DD5A81">
            <w:pPr>
              <w:widowControl/>
              <w:autoSpaceDE w:val="0"/>
              <w:autoSpaceDN w:val="0"/>
              <w:adjustRightInd w:val="0"/>
              <w:spacing w:line="5" w:lineRule="atLeast"/>
              <w:rPr>
                <w:rFonts w:ascii="宋体"/>
                <w:kern w:val="0"/>
                <w:sz w:val="20"/>
                <w:szCs w:val="20"/>
              </w:rPr>
            </w:pPr>
          </w:p>
        </w:tc>
      </w:tr>
    </w:tbl>
    <w:p w14:paraId="598F3553">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E26E0"/>
    <w:rsid w:val="52CA6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uiPriority w:val="0"/>
  </w:style>
  <w:style w:type="table" w:default="1" w:styleId="3">
    <w:name w:val="Normal Table"/>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956</Words>
  <Characters>1037</Characters>
  <Paragraphs>89</Paragraphs>
  <TotalTime>5</TotalTime>
  <ScaleCrop>false</ScaleCrop>
  <LinksUpToDate>false</LinksUpToDate>
  <CharactersWithSpaces>1057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2026-05-25T07:12:00Z</dcterms:created>
  <dc:creator>蕾ε</dc:creator>
  <cp:lastModifiedBy>杨覃</cp:lastModifiedBy>
  <dcterms:modified xsi:type="dcterms:W3CDTF">2026-05-28T00:24:41Z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49993B8413F24560BD1F596C1403FD99_13</vt:lpwstr>
  </property>
  <property fmtid="{D5CDD505-2E9C-101B-9397-08002B2CF9AE}" pid="4" name="KSOTemplateDocerSaveRecord">
    <vt:lpwstr>eyJoZGlkIjoiY2JmNzYxNzhkYTBhYjdhYThhZjAwNDBhZmZjOTQwMjIiLCJ1c2VySWQiOiIxNjY5Nzc3NTczIn0=</vt:lpwstr>
  </property>
</Properties>
</file>